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368"/>
        <w:tblW w:w="10328" w:type="dxa"/>
        <w:tblLook w:val="04A0"/>
      </w:tblPr>
      <w:tblGrid>
        <w:gridCol w:w="1234"/>
        <w:gridCol w:w="9094"/>
      </w:tblGrid>
      <w:tr w:rsidR="00F34FD4" w:rsidTr="00F34FD4">
        <w:trPr>
          <w:trHeight w:val="416"/>
        </w:trPr>
        <w:tc>
          <w:tcPr>
            <w:tcW w:w="1234" w:type="dxa"/>
            <w:vMerge w:val="restart"/>
          </w:tcPr>
          <w:p w:rsidR="00F34FD4" w:rsidRDefault="00321458" w:rsidP="00F34FD4">
            <w:r>
              <w:t>EYLÜL</w:t>
            </w:r>
          </w:p>
        </w:tc>
        <w:tc>
          <w:tcPr>
            <w:tcW w:w="9094" w:type="dxa"/>
          </w:tcPr>
          <w:p w:rsidR="00F34FD4" w:rsidRDefault="00F34FD4" w:rsidP="00F34FD4">
            <w:r>
              <w:t>HEDEF LGS KORDİNATÖRÜNÜN KURUM MEBBİS BİLGİLERİ İLE SİSTEME KAYDININ YAPILMASI</w:t>
            </w:r>
          </w:p>
        </w:tc>
      </w:tr>
      <w:tr w:rsidR="00F34FD4" w:rsidTr="00F34FD4">
        <w:trPr>
          <w:trHeight w:val="279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OKUL WEB SAYFASINDA HEDEF LGS PROJESİNE AİT BİR MENÜNÜN AÇILMASI, HEDEF LGS KLASÖRÜNÜN OLUŞTURULMASI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HEDEF LGS KORDİNATÖRÜNÜN OKUL AKADEMİK TAKİP KOMİSYONUNUN OLUŞTURULMASI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 w:val="restart"/>
          </w:tcPr>
          <w:p w:rsidR="00F34FD4" w:rsidRDefault="00321458" w:rsidP="00F34FD4">
            <w:r>
              <w:t>EKİM</w:t>
            </w:r>
          </w:p>
        </w:tc>
        <w:tc>
          <w:tcPr>
            <w:tcW w:w="9094" w:type="dxa"/>
          </w:tcPr>
          <w:p w:rsidR="00F34FD4" w:rsidRDefault="00F34FD4" w:rsidP="00F34FD4">
            <w:r>
              <w:t>HEDEF LGS HAZIRLIK PROGRAMININ ÇALIŞMALARI KAPSAMINDA ÖĞRENCİ, ÖĞRETMEN VE VELİ TOPLANTILARININ YAPILMASI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HEDEF LGS OKUL AKADEMİK TAKİP KOMİSYONU TOPLANTISININ YAPILMASI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 w:val="restart"/>
          </w:tcPr>
          <w:p w:rsidR="00F34FD4" w:rsidRDefault="00321458" w:rsidP="00F34FD4">
            <w:r>
              <w:t>KASIM-ARALIK</w:t>
            </w:r>
          </w:p>
        </w:tc>
        <w:tc>
          <w:tcPr>
            <w:tcW w:w="9094" w:type="dxa"/>
          </w:tcPr>
          <w:p w:rsidR="00F34FD4" w:rsidRDefault="00F34FD4" w:rsidP="00F34FD4">
            <w:r>
              <w:t>İMAM HATİP LİSELERİNİN PROGRAM ÇEŞİTLİLİĞİNİN TANITILMASI</w:t>
            </w:r>
          </w:p>
        </w:tc>
      </w:tr>
      <w:tr w:rsidR="00F34FD4" w:rsidTr="00F34FD4">
        <w:trPr>
          <w:trHeight w:val="279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KASIM ARA TATİL ÇALIŞMA PROGRAMININ HAZIRLANMASI</w:t>
            </w:r>
          </w:p>
        </w:tc>
      </w:tr>
      <w:tr w:rsidR="00F34FD4" w:rsidTr="00F34FD4">
        <w:trPr>
          <w:trHeight w:val="279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 xml:space="preserve">SORU ÇÖZÜMÜNDE KARŞILAŞILAN </w:t>
            </w:r>
            <w:proofErr w:type="gramStart"/>
            <w:r>
              <w:t>GÜÇLÜKLER ,ÇÖZERKEN</w:t>
            </w:r>
            <w:proofErr w:type="gramEnd"/>
            <w:r>
              <w:t xml:space="preserve"> YAPILAN YANLIŞLIKLAR VE SORU ÇÖZÜM TEKNİKLERİ İLE İLGİLİ TOPLANTI YAPILMASI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2024 LGS SINAVINDA OKULUMUZDA NİTELİKLİ OKULLARA YERLEŞMİŞ ÖĞRENCİLERİMİZİ OKULA DAVET EDİP 8.SINIFLARLA BULUŞTURMA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REHBERLİK SERVİSİ TARAFINDAN ZAMAN YÖNETİMİ BROŞÜRÜNÜN HAZIRLANIP, PAYLAŞILMASI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 w:val="restart"/>
          </w:tcPr>
          <w:p w:rsidR="00F34FD4" w:rsidRDefault="00321458" w:rsidP="00F34FD4">
            <w:r>
              <w:t>OCAK-ŞUBAT</w:t>
            </w:r>
          </w:p>
        </w:tc>
        <w:tc>
          <w:tcPr>
            <w:tcW w:w="9094" w:type="dxa"/>
          </w:tcPr>
          <w:p w:rsidR="00F34FD4" w:rsidRDefault="00F34FD4" w:rsidP="00F34FD4">
            <w:r>
              <w:t>AKADEMİK TAKİP KOMİSYONUNCA 8.SINIFLARIN 1. DÖNEM ÖĞRENME SÜREÇLERİNİN ANALİZ EDİLMESİ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AKADEMİK TAKİP KOMİSYONU TOPLANTISININ YAPILMASI</w:t>
            </w:r>
          </w:p>
        </w:tc>
      </w:tr>
      <w:tr w:rsidR="00F34FD4" w:rsidTr="00F34FD4">
        <w:trPr>
          <w:trHeight w:val="279"/>
        </w:trPr>
        <w:tc>
          <w:tcPr>
            <w:tcW w:w="1234" w:type="dxa"/>
            <w:vMerge w:val="restart"/>
          </w:tcPr>
          <w:p w:rsidR="00F34FD4" w:rsidRDefault="00321458" w:rsidP="00F34FD4">
            <w:r>
              <w:t>MART-NİSAN</w:t>
            </w:r>
          </w:p>
        </w:tc>
        <w:tc>
          <w:tcPr>
            <w:tcW w:w="9094" w:type="dxa"/>
          </w:tcPr>
          <w:p w:rsidR="00F34FD4" w:rsidRDefault="00F34FD4" w:rsidP="00F34FD4">
            <w:r>
              <w:t>ÇIKMIŞ SORULARDAN OLUŞAN LGS DENEMESİNİN YAPILMASI</w:t>
            </w:r>
          </w:p>
        </w:tc>
      </w:tr>
      <w:tr w:rsidR="00F34FD4" w:rsidTr="00F34FD4">
        <w:trPr>
          <w:trHeight w:val="279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SINAV KAYGISI VE BAŞ ETME YOLLARI SEMİNER PROGRAMININ PLANLANMASI VE UYGULANMASI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REHBERLİK SERVİSİ TARAFINDAN DİKKAT VE ODAKLANMAYA YÖNELİK ÇALIŞMALARIN YAPILMASI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NİSAN ARA TATİLİNİN ÇALIŞMA PROGRAMININ PLANLANMASI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İHTİYAÇ HALİNDE BİREBİR KISA ETÜTLERİN PLANLANIP, UYGULANMASI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 w:val="restart"/>
          </w:tcPr>
          <w:p w:rsidR="00F34FD4" w:rsidRDefault="00321458" w:rsidP="00F34FD4">
            <w:r>
              <w:t>MAYIS-HAZİRAN</w:t>
            </w:r>
          </w:p>
        </w:tc>
        <w:tc>
          <w:tcPr>
            <w:tcW w:w="9094" w:type="dxa"/>
          </w:tcPr>
          <w:p w:rsidR="00F34FD4" w:rsidRDefault="00F34FD4" w:rsidP="00F34FD4">
            <w:r>
              <w:t>BİREBİR KISA ETÜTLERİN DEVAM ETTİRİLMESİ</w:t>
            </w:r>
          </w:p>
        </w:tc>
      </w:tr>
      <w:tr w:rsidR="00F34FD4" w:rsidTr="00F34FD4">
        <w:trPr>
          <w:trHeight w:val="279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SINAV ESNASINDA YAPILMASI GEREKENLER HAKKINDA BİLGİLENDİRME TOPLANTISININ YAPILMASI</w:t>
            </w:r>
          </w:p>
        </w:tc>
      </w:tr>
      <w:tr w:rsidR="00F34FD4" w:rsidTr="00F34FD4">
        <w:trPr>
          <w:trHeight w:val="279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SINAV GÜNÜ NELERE DİKKAT EDECEKLERİ İLE İLGİLİ BİLGİLENDİRME TOPLANTISININ YAPILMASI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SINAVDAN ÖNCE SINAVA GİRECEK 8.SINIF ÖĞRENCİ İLE PASTA KESİMİ ETKİNLİĞİ YAPILMASI</w:t>
            </w:r>
          </w:p>
        </w:tc>
      </w:tr>
      <w:tr w:rsidR="00F34FD4" w:rsidTr="00F34FD4">
        <w:trPr>
          <w:trHeight w:val="267"/>
        </w:trPr>
        <w:tc>
          <w:tcPr>
            <w:tcW w:w="1234" w:type="dxa"/>
            <w:vMerge/>
          </w:tcPr>
          <w:p w:rsidR="00F34FD4" w:rsidRDefault="00F34FD4" w:rsidP="00F34FD4"/>
        </w:tc>
        <w:tc>
          <w:tcPr>
            <w:tcW w:w="9094" w:type="dxa"/>
          </w:tcPr>
          <w:p w:rsidR="00F34FD4" w:rsidRDefault="00F34FD4" w:rsidP="00F34FD4">
            <w:r>
              <w:t>SINAVDAN ÖNCE VELİ VE ÖĞRENCİ ARANARAK MOTİVASYONLARININ YÜKSELTİLMESİ</w:t>
            </w:r>
          </w:p>
        </w:tc>
      </w:tr>
    </w:tbl>
    <w:p w:rsidR="00FE1245" w:rsidRPr="00F34FD4" w:rsidRDefault="00F34FD4">
      <w:pPr>
        <w:rPr>
          <w:b/>
          <w:sz w:val="32"/>
          <w:szCs w:val="32"/>
        </w:rPr>
      </w:pPr>
      <w:r w:rsidRPr="00F34FD4">
        <w:rPr>
          <w:b/>
          <w:sz w:val="32"/>
          <w:szCs w:val="32"/>
        </w:rPr>
        <w:t>GÜLÇİÇEK HATUN KIZ İMAM HATİP LİSESİ HEDEF LGS 2025 YILLIK EYLEM PLANI</w:t>
      </w:r>
    </w:p>
    <w:sectPr w:rsidR="00FE1245" w:rsidRPr="00F34FD4" w:rsidSect="00D77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7DF3"/>
    <w:rsid w:val="00321458"/>
    <w:rsid w:val="00894E1F"/>
    <w:rsid w:val="00D77DF3"/>
    <w:rsid w:val="00EF3D5B"/>
    <w:rsid w:val="00F34FD4"/>
    <w:rsid w:val="00FE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7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Yeşil</dc:creator>
  <cp:lastModifiedBy>Ahmet Yeşil</cp:lastModifiedBy>
  <cp:revision>2</cp:revision>
  <cp:lastPrinted>2024-11-06T20:12:00Z</cp:lastPrinted>
  <dcterms:created xsi:type="dcterms:W3CDTF">2024-11-06T19:29:00Z</dcterms:created>
  <dcterms:modified xsi:type="dcterms:W3CDTF">2024-11-06T20:14:00Z</dcterms:modified>
</cp:coreProperties>
</file>